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60" w:type="dxa"/>
        <w:tblInd w:w="108" w:type="dxa"/>
        <w:tblLook w:val="04A0" w:firstRow="1" w:lastRow="0" w:firstColumn="1" w:lastColumn="0" w:noHBand="0" w:noVBand="1"/>
      </w:tblPr>
      <w:tblGrid>
        <w:gridCol w:w="4140"/>
        <w:gridCol w:w="1980"/>
        <w:gridCol w:w="3240"/>
      </w:tblGrid>
      <w:tr w:rsidR="00BE2583" w14:paraId="1CF7D449" w14:textId="77777777" w:rsidTr="00CC7F47">
        <w:trPr>
          <w:trHeight w:val="806"/>
        </w:trPr>
        <w:tc>
          <w:tcPr>
            <w:tcW w:w="4140" w:type="dxa"/>
            <w:vMerge w:val="restart"/>
          </w:tcPr>
          <w:p w14:paraId="5AF5171B" w14:textId="77777777" w:rsidR="00BE2583" w:rsidRDefault="00BE2583">
            <w:r>
              <w:rPr>
                <w:noProof/>
              </w:rPr>
              <w:drawing>
                <wp:inline distT="0" distB="0" distL="0" distR="0" wp14:anchorId="0C48DA36" wp14:editId="61E7FFA4">
                  <wp:extent cx="2215896" cy="9784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CC-HORIZ-2in-HI.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15896" cy="978408"/>
                          </a:xfrm>
                          <a:prstGeom prst="rect">
                            <a:avLst/>
                          </a:prstGeom>
                        </pic:spPr>
                      </pic:pic>
                    </a:graphicData>
                  </a:graphic>
                </wp:inline>
              </w:drawing>
            </w:r>
          </w:p>
        </w:tc>
        <w:tc>
          <w:tcPr>
            <w:tcW w:w="1980" w:type="dxa"/>
          </w:tcPr>
          <w:p w14:paraId="07843E41" w14:textId="77777777" w:rsidR="00BE2583" w:rsidRPr="00467457" w:rsidRDefault="00BE2583">
            <w:pPr>
              <w:rPr>
                <w:rFonts w:ascii="Times New Roman" w:hAnsi="Times New Roman" w:cs="Times New Roman"/>
                <w:b/>
              </w:rPr>
            </w:pPr>
            <w:r w:rsidRPr="00467457">
              <w:rPr>
                <w:rFonts w:ascii="Times New Roman" w:hAnsi="Times New Roman" w:cs="Times New Roman"/>
                <w:b/>
              </w:rPr>
              <w:t>DISTRIBUTION:</w:t>
            </w:r>
          </w:p>
        </w:tc>
        <w:tc>
          <w:tcPr>
            <w:tcW w:w="3240" w:type="dxa"/>
          </w:tcPr>
          <w:p w14:paraId="7754F61D" w14:textId="77777777" w:rsidR="00BE2583" w:rsidRPr="00467457" w:rsidRDefault="00BE2583">
            <w:pPr>
              <w:rPr>
                <w:rFonts w:ascii="Times New Roman" w:hAnsi="Times New Roman" w:cs="Times New Roman"/>
              </w:rPr>
            </w:pPr>
          </w:p>
          <w:p w14:paraId="1172A0B6" w14:textId="77777777" w:rsidR="00BE2583" w:rsidRPr="00467457" w:rsidRDefault="00BE2583">
            <w:pPr>
              <w:rPr>
                <w:rFonts w:ascii="Times New Roman" w:hAnsi="Times New Roman" w:cs="Times New Roman"/>
              </w:rPr>
            </w:pPr>
          </w:p>
          <w:p w14:paraId="758C286D" w14:textId="77777777" w:rsidR="00BE2583" w:rsidRPr="00467457" w:rsidRDefault="00BE2583">
            <w:pPr>
              <w:rPr>
                <w:rFonts w:ascii="Times New Roman" w:hAnsi="Times New Roman" w:cs="Times New Roman"/>
              </w:rPr>
            </w:pPr>
          </w:p>
        </w:tc>
      </w:tr>
      <w:tr w:rsidR="00BE2583" w14:paraId="0F430634" w14:textId="77777777" w:rsidTr="00CC7F47">
        <w:trPr>
          <w:trHeight w:val="806"/>
        </w:trPr>
        <w:tc>
          <w:tcPr>
            <w:tcW w:w="4140" w:type="dxa"/>
            <w:vMerge/>
          </w:tcPr>
          <w:p w14:paraId="6A97C391" w14:textId="77777777" w:rsidR="00BE2583" w:rsidRDefault="00BE2583">
            <w:pPr>
              <w:rPr>
                <w:noProof/>
              </w:rPr>
            </w:pPr>
          </w:p>
        </w:tc>
        <w:tc>
          <w:tcPr>
            <w:tcW w:w="1980" w:type="dxa"/>
          </w:tcPr>
          <w:p w14:paraId="5B3683B7" w14:textId="77777777" w:rsidR="00BE2583" w:rsidRPr="00467457" w:rsidRDefault="00BE2583">
            <w:pPr>
              <w:rPr>
                <w:rFonts w:ascii="Times New Roman" w:hAnsi="Times New Roman" w:cs="Times New Roman"/>
                <w:b/>
              </w:rPr>
            </w:pPr>
            <w:r w:rsidRPr="00467457">
              <w:rPr>
                <w:rFonts w:ascii="Times New Roman" w:hAnsi="Times New Roman" w:cs="Times New Roman"/>
                <w:b/>
              </w:rPr>
              <w:t>EFFECTIVE DATE:</w:t>
            </w:r>
          </w:p>
        </w:tc>
        <w:tc>
          <w:tcPr>
            <w:tcW w:w="3240" w:type="dxa"/>
          </w:tcPr>
          <w:p w14:paraId="5567EEDA" w14:textId="77777777" w:rsidR="00BE2583" w:rsidRPr="00467457" w:rsidRDefault="000F3FA7">
            <w:pPr>
              <w:rPr>
                <w:rFonts w:ascii="Times New Roman" w:hAnsi="Times New Roman" w:cs="Times New Roman"/>
              </w:rPr>
            </w:pPr>
            <w:r>
              <w:rPr>
                <w:rFonts w:ascii="Times New Roman" w:hAnsi="Times New Roman" w:cs="Times New Roman"/>
              </w:rPr>
              <w:t>4/2008</w:t>
            </w:r>
          </w:p>
        </w:tc>
      </w:tr>
      <w:tr w:rsidR="00BE2583" w14:paraId="3B5EC945" w14:textId="77777777" w:rsidTr="00760C76">
        <w:trPr>
          <w:trHeight w:val="806"/>
        </w:trPr>
        <w:tc>
          <w:tcPr>
            <w:tcW w:w="4140" w:type="dxa"/>
            <w:vMerge w:val="restart"/>
          </w:tcPr>
          <w:p w14:paraId="1951A6AD" w14:textId="77777777" w:rsidR="00BE2583" w:rsidRDefault="00BE2583">
            <w:pPr>
              <w:rPr>
                <w:rFonts w:ascii="Times New Roman" w:hAnsi="Times New Roman" w:cs="Times New Roman"/>
                <w:b/>
              </w:rPr>
            </w:pPr>
            <w:r w:rsidRPr="00467457">
              <w:rPr>
                <w:rFonts w:ascii="Times New Roman" w:hAnsi="Times New Roman" w:cs="Times New Roman"/>
                <w:b/>
              </w:rPr>
              <w:t>TITLE/SUBJECT:</w:t>
            </w:r>
          </w:p>
          <w:p w14:paraId="64BC1B33" w14:textId="77777777" w:rsidR="0008723E" w:rsidRDefault="0008723E" w:rsidP="0008723E">
            <w:pPr>
              <w:jc w:val="center"/>
              <w:rPr>
                <w:rFonts w:ascii="Times New Roman" w:hAnsi="Times New Roman" w:cs="Times New Roman"/>
                <w:b/>
              </w:rPr>
            </w:pPr>
          </w:p>
          <w:p w14:paraId="198A7931" w14:textId="77777777" w:rsidR="0008723E" w:rsidRDefault="0008723E" w:rsidP="0008723E">
            <w:pPr>
              <w:jc w:val="center"/>
              <w:rPr>
                <w:rFonts w:ascii="Times New Roman" w:hAnsi="Times New Roman" w:cs="Times New Roman"/>
                <w:b/>
              </w:rPr>
            </w:pPr>
          </w:p>
          <w:p w14:paraId="6C73EDA6" w14:textId="1F6C51CA" w:rsidR="000F3FA7" w:rsidRPr="00467457" w:rsidRDefault="000F3FA7" w:rsidP="0008723E">
            <w:pPr>
              <w:jc w:val="center"/>
              <w:rPr>
                <w:rFonts w:ascii="Times New Roman" w:hAnsi="Times New Roman" w:cs="Times New Roman"/>
                <w:b/>
              </w:rPr>
            </w:pPr>
            <w:r>
              <w:rPr>
                <w:rFonts w:ascii="Times New Roman" w:hAnsi="Times New Roman" w:cs="Times New Roman"/>
                <w:b/>
              </w:rPr>
              <w:t>Collections Policy &amp; Procedure</w:t>
            </w:r>
          </w:p>
        </w:tc>
        <w:tc>
          <w:tcPr>
            <w:tcW w:w="1980" w:type="dxa"/>
          </w:tcPr>
          <w:p w14:paraId="3670D8FD" w14:textId="6ACE8BA2" w:rsidR="00BE2583" w:rsidRPr="00467457" w:rsidRDefault="007C7B64" w:rsidP="00760C76">
            <w:pPr>
              <w:rPr>
                <w:rFonts w:ascii="Times New Roman" w:hAnsi="Times New Roman" w:cs="Times New Roman"/>
                <w:b/>
              </w:rPr>
            </w:pPr>
            <w:r>
              <w:rPr>
                <w:rFonts w:ascii="Times New Roman" w:hAnsi="Times New Roman" w:cs="Times New Roman"/>
                <w:b/>
              </w:rPr>
              <w:t>REVISED</w:t>
            </w:r>
            <w:r w:rsidR="00BE2583" w:rsidRPr="00467457">
              <w:rPr>
                <w:rFonts w:ascii="Times New Roman" w:hAnsi="Times New Roman" w:cs="Times New Roman"/>
                <w:b/>
              </w:rPr>
              <w:t>:</w:t>
            </w:r>
          </w:p>
        </w:tc>
        <w:tc>
          <w:tcPr>
            <w:tcW w:w="3240" w:type="dxa"/>
          </w:tcPr>
          <w:p w14:paraId="22413A1A" w14:textId="3164BF6F" w:rsidR="00BE2583" w:rsidRPr="00467457" w:rsidRDefault="007C7B64">
            <w:pPr>
              <w:rPr>
                <w:rFonts w:ascii="Times New Roman" w:hAnsi="Times New Roman" w:cs="Times New Roman"/>
              </w:rPr>
            </w:pPr>
            <w:r>
              <w:rPr>
                <w:rFonts w:ascii="Times New Roman" w:hAnsi="Times New Roman" w:cs="Times New Roman"/>
              </w:rPr>
              <w:t>11/1/2023</w:t>
            </w:r>
            <w:r w:rsidR="00C630A9">
              <w:rPr>
                <w:rFonts w:ascii="Times New Roman" w:hAnsi="Times New Roman" w:cs="Times New Roman"/>
              </w:rPr>
              <w:t>; 10/14/2024</w:t>
            </w:r>
          </w:p>
        </w:tc>
      </w:tr>
      <w:tr w:rsidR="00BE2583" w14:paraId="65A7E1BC" w14:textId="77777777" w:rsidTr="00760C76">
        <w:trPr>
          <w:trHeight w:val="806"/>
        </w:trPr>
        <w:tc>
          <w:tcPr>
            <w:tcW w:w="4140" w:type="dxa"/>
            <w:vMerge/>
          </w:tcPr>
          <w:p w14:paraId="3E5C1D08" w14:textId="77777777" w:rsidR="00BE2583" w:rsidRPr="00467457" w:rsidRDefault="00BE2583">
            <w:pPr>
              <w:rPr>
                <w:rFonts w:ascii="Times New Roman" w:hAnsi="Times New Roman" w:cs="Times New Roman"/>
              </w:rPr>
            </w:pPr>
          </w:p>
        </w:tc>
        <w:tc>
          <w:tcPr>
            <w:tcW w:w="1980" w:type="dxa"/>
          </w:tcPr>
          <w:p w14:paraId="6ED281E3" w14:textId="77777777" w:rsidR="00BE2583" w:rsidRPr="00467457" w:rsidRDefault="00BE2583" w:rsidP="00760C76">
            <w:pPr>
              <w:rPr>
                <w:rFonts w:ascii="Times New Roman" w:hAnsi="Times New Roman" w:cs="Times New Roman"/>
                <w:b/>
              </w:rPr>
            </w:pPr>
            <w:r w:rsidRPr="00467457">
              <w:rPr>
                <w:rFonts w:ascii="Times New Roman" w:hAnsi="Times New Roman" w:cs="Times New Roman"/>
                <w:b/>
              </w:rPr>
              <w:t>REVIEWED DATES:</w:t>
            </w:r>
          </w:p>
        </w:tc>
        <w:tc>
          <w:tcPr>
            <w:tcW w:w="3240" w:type="dxa"/>
          </w:tcPr>
          <w:p w14:paraId="1F5785E4" w14:textId="443B83BC" w:rsidR="00BE2583" w:rsidRPr="00467457" w:rsidRDefault="000F3FA7">
            <w:pPr>
              <w:rPr>
                <w:rFonts w:ascii="Times New Roman" w:hAnsi="Times New Roman" w:cs="Times New Roman"/>
              </w:rPr>
            </w:pPr>
            <w:r>
              <w:rPr>
                <w:rFonts w:ascii="Times New Roman" w:hAnsi="Times New Roman" w:cs="Times New Roman"/>
              </w:rPr>
              <w:t>11/2008; 9/2009; 1/2010; 2/2012; 2/20/2014; 10/15/2014; 1/2016; 3/28/2017</w:t>
            </w:r>
            <w:r w:rsidR="0008723E">
              <w:rPr>
                <w:rFonts w:ascii="Times New Roman" w:hAnsi="Times New Roman" w:cs="Times New Roman"/>
              </w:rPr>
              <w:t>; 2/9/2018</w:t>
            </w:r>
            <w:r w:rsidR="004C27F5">
              <w:rPr>
                <w:rFonts w:ascii="Times New Roman" w:hAnsi="Times New Roman" w:cs="Times New Roman"/>
              </w:rPr>
              <w:t>; 1/7/22</w:t>
            </w:r>
            <w:r w:rsidR="00200679">
              <w:rPr>
                <w:rFonts w:ascii="Times New Roman" w:hAnsi="Times New Roman" w:cs="Times New Roman"/>
              </w:rPr>
              <w:t>; 11/1/2023</w:t>
            </w:r>
            <w:r w:rsidR="00254A8B">
              <w:rPr>
                <w:rFonts w:ascii="Times New Roman" w:hAnsi="Times New Roman" w:cs="Times New Roman"/>
              </w:rPr>
              <w:t>, 1/</w:t>
            </w:r>
            <w:r w:rsidR="00076507">
              <w:rPr>
                <w:rFonts w:ascii="Times New Roman" w:hAnsi="Times New Roman" w:cs="Times New Roman"/>
              </w:rPr>
              <w:t>19/</w:t>
            </w:r>
            <w:r w:rsidR="00254A8B">
              <w:rPr>
                <w:rFonts w:ascii="Times New Roman" w:hAnsi="Times New Roman" w:cs="Times New Roman"/>
              </w:rPr>
              <w:t>2024</w:t>
            </w:r>
            <w:r w:rsidR="00C630A9">
              <w:rPr>
                <w:rFonts w:ascii="Times New Roman" w:hAnsi="Times New Roman" w:cs="Times New Roman"/>
              </w:rPr>
              <w:t>; 10/14/2024</w:t>
            </w:r>
            <w:r w:rsidR="005518FA">
              <w:rPr>
                <w:rFonts w:ascii="Times New Roman" w:hAnsi="Times New Roman" w:cs="Times New Roman"/>
              </w:rPr>
              <w:t>; 10/08/2025</w:t>
            </w:r>
          </w:p>
          <w:p w14:paraId="7BB83A77" w14:textId="77777777" w:rsidR="00BE2583" w:rsidRPr="00467457" w:rsidRDefault="00BE2583">
            <w:pPr>
              <w:rPr>
                <w:rFonts w:ascii="Times New Roman" w:hAnsi="Times New Roman" w:cs="Times New Roman"/>
              </w:rPr>
            </w:pPr>
          </w:p>
        </w:tc>
      </w:tr>
      <w:tr w:rsidR="00BE2583" w14:paraId="45780938" w14:textId="77777777" w:rsidTr="00CC7F47">
        <w:trPr>
          <w:trHeight w:val="422"/>
        </w:trPr>
        <w:tc>
          <w:tcPr>
            <w:tcW w:w="4140" w:type="dxa"/>
          </w:tcPr>
          <w:p w14:paraId="3672A635" w14:textId="4DD67B9F" w:rsidR="000F3FA7" w:rsidRPr="00467457" w:rsidRDefault="00BE2583">
            <w:pPr>
              <w:rPr>
                <w:rFonts w:ascii="Times New Roman" w:hAnsi="Times New Roman" w:cs="Times New Roman"/>
                <w:b/>
              </w:rPr>
            </w:pPr>
            <w:r w:rsidRPr="00467457">
              <w:rPr>
                <w:rFonts w:ascii="Times New Roman" w:hAnsi="Times New Roman" w:cs="Times New Roman"/>
                <w:b/>
              </w:rPr>
              <w:t>WRITTEN BY:</w:t>
            </w:r>
            <w:r w:rsidR="000F3FA7">
              <w:rPr>
                <w:rFonts w:ascii="Times New Roman" w:hAnsi="Times New Roman" w:cs="Times New Roman"/>
                <w:b/>
              </w:rPr>
              <w:t xml:space="preserve">  Stacy Will</w:t>
            </w:r>
          </w:p>
        </w:tc>
        <w:tc>
          <w:tcPr>
            <w:tcW w:w="5220" w:type="dxa"/>
            <w:gridSpan w:val="2"/>
          </w:tcPr>
          <w:p w14:paraId="675F1365" w14:textId="0FDB44ED" w:rsidR="00BE2583" w:rsidRPr="00467457" w:rsidRDefault="00BE2583">
            <w:pPr>
              <w:rPr>
                <w:rFonts w:ascii="Times New Roman" w:hAnsi="Times New Roman" w:cs="Times New Roman"/>
                <w:b/>
              </w:rPr>
            </w:pPr>
            <w:r w:rsidRPr="00467457">
              <w:rPr>
                <w:rFonts w:ascii="Times New Roman" w:hAnsi="Times New Roman" w:cs="Times New Roman"/>
                <w:b/>
              </w:rPr>
              <w:t>APPROVED BY:</w:t>
            </w:r>
            <w:r w:rsidR="00353416">
              <w:rPr>
                <w:rFonts w:ascii="Times New Roman" w:hAnsi="Times New Roman" w:cs="Times New Roman"/>
                <w:b/>
              </w:rPr>
              <w:t xml:space="preserve"> Board of Directors</w:t>
            </w:r>
          </w:p>
        </w:tc>
      </w:tr>
    </w:tbl>
    <w:p w14:paraId="29068907" w14:textId="77777777" w:rsidR="000F3FA7" w:rsidRDefault="000F3FA7" w:rsidP="0048435C">
      <w:pPr>
        <w:rPr>
          <w:rFonts w:ascii="Times New Roman" w:hAnsi="Times New Roman" w:cs="Times New Roman"/>
          <w:b/>
        </w:rPr>
      </w:pPr>
    </w:p>
    <w:p w14:paraId="7AC3A9A8" w14:textId="191BD34D" w:rsidR="003D2E24" w:rsidRPr="000F3FA7" w:rsidRDefault="00467457" w:rsidP="000F3FA7">
      <w:pPr>
        <w:ind w:left="1440" w:hanging="1440"/>
        <w:rPr>
          <w:rFonts w:ascii="Times New Roman" w:eastAsia="Times New Roman" w:hAnsi="Times New Roman" w:cs="Times New Roman"/>
          <w:sz w:val="24"/>
          <w:szCs w:val="24"/>
        </w:rPr>
      </w:pPr>
      <w:r w:rsidRPr="00467457">
        <w:rPr>
          <w:rFonts w:ascii="Times New Roman" w:hAnsi="Times New Roman" w:cs="Times New Roman"/>
          <w:b/>
        </w:rPr>
        <w:t>POLICY</w:t>
      </w:r>
      <w:proofErr w:type="gramStart"/>
      <w:r w:rsidRPr="00467457">
        <w:rPr>
          <w:rFonts w:ascii="Times New Roman" w:hAnsi="Times New Roman" w:cs="Times New Roman"/>
          <w:b/>
        </w:rPr>
        <w:t>:</w:t>
      </w:r>
      <w:r w:rsidR="000F3FA7">
        <w:rPr>
          <w:rFonts w:ascii="Times New Roman" w:hAnsi="Times New Roman" w:cs="Times New Roman"/>
          <w:b/>
        </w:rPr>
        <w:t xml:space="preserve">  </w:t>
      </w:r>
      <w:r w:rsidR="00C630A9">
        <w:rPr>
          <w:rFonts w:ascii="Times New Roman" w:hAnsi="Times New Roman" w:cs="Times New Roman"/>
          <w:b/>
        </w:rPr>
        <w:tab/>
      </w:r>
      <w:proofErr w:type="gramEnd"/>
      <w:r w:rsidR="00C630A9">
        <w:rPr>
          <w:rFonts w:ascii="Times New Roman" w:eastAsia="Times New Roman" w:hAnsi="Times New Roman" w:cs="Times New Roman"/>
          <w:sz w:val="24"/>
          <w:szCs w:val="24"/>
        </w:rPr>
        <w:t>W</w:t>
      </w:r>
      <w:r w:rsidR="000F3FA7" w:rsidRPr="000F3FA7">
        <w:rPr>
          <w:rFonts w:ascii="Times New Roman" w:eastAsia="Times New Roman" w:hAnsi="Times New Roman" w:cs="Times New Roman"/>
          <w:sz w:val="24"/>
          <w:szCs w:val="24"/>
        </w:rPr>
        <w:t>hen a patient’s account is deemed the patient’s responsibility/</w:t>
      </w:r>
      <w:r w:rsidR="000F3FA7">
        <w:rPr>
          <w:rFonts w:ascii="Times New Roman" w:eastAsia="Times New Roman" w:hAnsi="Times New Roman" w:cs="Times New Roman"/>
          <w:sz w:val="24"/>
          <w:szCs w:val="24"/>
        </w:rPr>
        <w:t>self-</w:t>
      </w:r>
      <w:r w:rsidR="000F3FA7" w:rsidRPr="000F3FA7">
        <w:rPr>
          <w:rFonts w:ascii="Times New Roman" w:eastAsia="Times New Roman" w:hAnsi="Times New Roman" w:cs="Times New Roman"/>
          <w:sz w:val="24"/>
          <w:szCs w:val="24"/>
        </w:rPr>
        <w:t>pay</w:t>
      </w:r>
      <w:r w:rsidR="000F3FA7" w:rsidRPr="000F3FA7">
        <w:rPr>
          <w:rFonts w:ascii="Times New Roman" w:eastAsia="Times New Roman" w:hAnsi="Times New Roman" w:cs="Times New Roman"/>
          <w:b/>
          <w:sz w:val="24"/>
          <w:szCs w:val="24"/>
        </w:rPr>
        <w:t xml:space="preserve">, </w:t>
      </w:r>
      <w:r w:rsidR="000F3FA7" w:rsidRPr="000F3FA7">
        <w:rPr>
          <w:rFonts w:ascii="Times New Roman" w:eastAsia="Times New Roman" w:hAnsi="Times New Roman" w:cs="Times New Roman"/>
          <w:sz w:val="24"/>
          <w:szCs w:val="24"/>
        </w:rPr>
        <w:t xml:space="preserve">a 150-day reasonable collection effort will be performed </w:t>
      </w:r>
      <w:r w:rsidR="00200679">
        <w:rPr>
          <w:rFonts w:ascii="Times New Roman" w:eastAsia="Times New Roman" w:hAnsi="Times New Roman" w:cs="Times New Roman"/>
          <w:sz w:val="24"/>
          <w:szCs w:val="24"/>
        </w:rPr>
        <w:t xml:space="preserve">either after their first statement has been generated, or after the uninsured Community Benefit Process has been completed </w:t>
      </w:r>
      <w:r w:rsidR="000F3FA7" w:rsidRPr="000F3FA7">
        <w:rPr>
          <w:rFonts w:ascii="Times New Roman" w:eastAsia="Times New Roman" w:hAnsi="Times New Roman" w:cs="Times New Roman"/>
          <w:sz w:val="24"/>
          <w:szCs w:val="24"/>
        </w:rPr>
        <w:t>as follows:</w:t>
      </w:r>
    </w:p>
    <w:p w14:paraId="3F508340" w14:textId="77777777" w:rsidR="00467457" w:rsidRDefault="00467457" w:rsidP="000F3FA7">
      <w:pPr>
        <w:spacing w:after="0"/>
        <w:rPr>
          <w:rFonts w:ascii="Times New Roman" w:hAnsi="Times New Roman" w:cs="Times New Roman"/>
          <w:b/>
        </w:rPr>
      </w:pPr>
      <w:r w:rsidRPr="00467457">
        <w:rPr>
          <w:rFonts w:ascii="Times New Roman" w:hAnsi="Times New Roman" w:cs="Times New Roman"/>
          <w:b/>
        </w:rPr>
        <w:t>PROCEDURE:</w:t>
      </w:r>
    </w:p>
    <w:p w14:paraId="2ABB9EEB" w14:textId="7BA7AEE3" w:rsidR="0064554F" w:rsidRPr="00200679" w:rsidRDefault="0064554F" w:rsidP="00200679">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any uninsured patient, contact</w:t>
      </w:r>
      <w:r w:rsidR="00CD484C">
        <w:rPr>
          <w:rFonts w:ascii="Times New Roman" w:eastAsia="Times New Roman" w:hAnsi="Times New Roman" w:cs="Times New Roman"/>
          <w:sz w:val="24"/>
          <w:szCs w:val="24"/>
        </w:rPr>
        <w:t xml:space="preserve"> will be made with </w:t>
      </w:r>
      <w:r>
        <w:rPr>
          <w:rFonts w:ascii="Times New Roman" w:eastAsia="Times New Roman" w:hAnsi="Times New Roman" w:cs="Times New Roman"/>
          <w:sz w:val="24"/>
          <w:szCs w:val="24"/>
        </w:rPr>
        <w:t>the patient to have him/her apply for the Community Benefit Program.</w:t>
      </w:r>
      <w:r w:rsidR="00200679">
        <w:rPr>
          <w:rFonts w:ascii="Times New Roman" w:eastAsia="Times New Roman" w:hAnsi="Times New Roman" w:cs="Times New Roman"/>
          <w:sz w:val="24"/>
          <w:szCs w:val="24"/>
        </w:rPr>
        <w:t xml:space="preserve">  This will occur within 1-2 weeks after the date of service.</w:t>
      </w:r>
    </w:p>
    <w:p w14:paraId="3AF2673D" w14:textId="15412B9C" w:rsidR="0064554F" w:rsidRDefault="0064554F" w:rsidP="0064554F">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While a patient is going through th</w:t>
      </w:r>
      <w:r w:rsidR="00200679">
        <w:rPr>
          <w:rFonts w:ascii="Times New Roman" w:eastAsia="Times New Roman" w:hAnsi="Times New Roman" w:cs="Times New Roman"/>
          <w:sz w:val="24"/>
          <w:szCs w:val="24"/>
        </w:rPr>
        <w:t>e application</w:t>
      </w:r>
      <w:r>
        <w:rPr>
          <w:rFonts w:ascii="Times New Roman" w:eastAsia="Times New Roman" w:hAnsi="Times New Roman" w:cs="Times New Roman"/>
          <w:sz w:val="24"/>
          <w:szCs w:val="24"/>
        </w:rPr>
        <w:t xml:space="preserve"> process</w:t>
      </w:r>
      <w:r w:rsidR="00200679">
        <w:rPr>
          <w:rFonts w:ascii="Times New Roman" w:eastAsia="Times New Roman" w:hAnsi="Times New Roman" w:cs="Times New Roman"/>
          <w:sz w:val="24"/>
          <w:szCs w:val="24"/>
        </w:rPr>
        <w:t xml:space="preserve"> (starts at the point of the application being mailed or the date we met in person to discuss, and ends 30 days thereafter)</w:t>
      </w:r>
      <w:r>
        <w:rPr>
          <w:rFonts w:ascii="Times New Roman" w:eastAsia="Times New Roman" w:hAnsi="Times New Roman" w:cs="Times New Roman"/>
          <w:sz w:val="24"/>
          <w:szCs w:val="24"/>
        </w:rPr>
        <w:t>, we will not initiate the following until it is determined that the patient is not eligible for a discount or does not comply with or appl</w:t>
      </w:r>
      <w:r w:rsidR="007C7B64">
        <w:rPr>
          <w:rFonts w:ascii="Times New Roman" w:eastAsia="Times New Roman" w:hAnsi="Times New Roman" w:cs="Times New Roman"/>
          <w:sz w:val="24"/>
          <w:szCs w:val="24"/>
        </w:rPr>
        <w:t>ies</w:t>
      </w:r>
      <w:r>
        <w:rPr>
          <w:rFonts w:ascii="Times New Roman" w:eastAsia="Times New Roman" w:hAnsi="Times New Roman" w:cs="Times New Roman"/>
          <w:sz w:val="24"/>
          <w:szCs w:val="24"/>
        </w:rPr>
        <w:t xml:space="preserve"> for the program</w:t>
      </w:r>
      <w:r w:rsidR="007C7B64">
        <w:rPr>
          <w:rFonts w:ascii="Times New Roman" w:eastAsia="Times New Roman" w:hAnsi="Times New Roman" w:cs="Times New Roman"/>
          <w:sz w:val="24"/>
          <w:szCs w:val="24"/>
        </w:rPr>
        <w:t xml:space="preserve"> after the timeframe allowed</w:t>
      </w:r>
      <w:r>
        <w:rPr>
          <w:rFonts w:ascii="Times New Roman" w:eastAsia="Times New Roman" w:hAnsi="Times New Roman" w:cs="Times New Roman"/>
          <w:sz w:val="24"/>
          <w:szCs w:val="24"/>
        </w:rPr>
        <w:t>.</w:t>
      </w:r>
    </w:p>
    <w:p w14:paraId="3AEDAA4C" w14:textId="18B77898" w:rsidR="0064554F" w:rsidRDefault="0064554F" w:rsidP="0064554F">
      <w:pPr>
        <w:numPr>
          <w:ilvl w:val="2"/>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Offer a payment plan.</w:t>
      </w:r>
    </w:p>
    <w:p w14:paraId="1FD75C50" w14:textId="5E6B2623" w:rsidR="0064554F" w:rsidRDefault="0064554F" w:rsidP="0064554F">
      <w:pPr>
        <w:numPr>
          <w:ilvl w:val="2"/>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w:t>
      </w:r>
      <w:r w:rsidR="00200679">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the terms of a payment plan</w:t>
      </w:r>
      <w:r w:rsidR="00200679">
        <w:rPr>
          <w:rFonts w:ascii="Times New Roman" w:eastAsia="Times New Roman" w:hAnsi="Times New Roman" w:cs="Times New Roman"/>
          <w:sz w:val="24"/>
          <w:szCs w:val="24"/>
        </w:rPr>
        <w:t xml:space="preserve"> that may already be in place.</w:t>
      </w:r>
    </w:p>
    <w:p w14:paraId="6CB6DAFF" w14:textId="0C70B086" w:rsidR="0064554F" w:rsidRDefault="0064554F" w:rsidP="0064554F">
      <w:pPr>
        <w:numPr>
          <w:ilvl w:val="2"/>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Offer a line of </w:t>
      </w:r>
      <w:proofErr w:type="gramStart"/>
      <w:r>
        <w:rPr>
          <w:rFonts w:ascii="Times New Roman" w:eastAsia="Times New Roman" w:hAnsi="Times New Roman" w:cs="Times New Roman"/>
          <w:sz w:val="24"/>
          <w:szCs w:val="24"/>
        </w:rPr>
        <w:t>credit, or</w:t>
      </w:r>
      <w:proofErr w:type="gramEnd"/>
      <w:r>
        <w:rPr>
          <w:rFonts w:ascii="Times New Roman" w:eastAsia="Times New Roman" w:hAnsi="Times New Roman" w:cs="Times New Roman"/>
          <w:sz w:val="24"/>
          <w:szCs w:val="24"/>
        </w:rPr>
        <w:t xml:space="preserve"> loan.</w:t>
      </w:r>
    </w:p>
    <w:p w14:paraId="68AC4B28" w14:textId="22F60830" w:rsidR="0064554F" w:rsidRDefault="0064554F" w:rsidP="0064554F">
      <w:pPr>
        <w:numPr>
          <w:ilvl w:val="2"/>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 the account to any in-house collection activity (i.e., collection phone calls</w:t>
      </w:r>
      <w:r w:rsidR="00200679">
        <w:rPr>
          <w:rFonts w:ascii="Times New Roman" w:eastAsia="Times New Roman" w:hAnsi="Times New Roman" w:cs="Times New Roman"/>
          <w:sz w:val="24"/>
          <w:szCs w:val="24"/>
        </w:rPr>
        <w:t xml:space="preserve"> asking for payment or status of payment</w:t>
      </w:r>
      <w:r>
        <w:rPr>
          <w:rFonts w:ascii="Times New Roman" w:eastAsia="Times New Roman" w:hAnsi="Times New Roman" w:cs="Times New Roman"/>
          <w:sz w:val="24"/>
          <w:szCs w:val="24"/>
        </w:rPr>
        <w:t>, collection letters), or to the collection agency and/or to the MN Department of Revenue Recapture.</w:t>
      </w:r>
    </w:p>
    <w:p w14:paraId="53667CFF" w14:textId="47499647" w:rsidR="0064554F" w:rsidRPr="00200679" w:rsidRDefault="0064554F" w:rsidP="00200679">
      <w:pPr>
        <w:numPr>
          <w:ilvl w:val="2"/>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Accept a credit card payment of over $500.00</w:t>
      </w:r>
      <w:r w:rsidR="007C7B64">
        <w:rPr>
          <w:rFonts w:ascii="Times New Roman" w:eastAsia="Times New Roman" w:hAnsi="Times New Roman" w:cs="Times New Roman"/>
          <w:sz w:val="24"/>
          <w:szCs w:val="24"/>
        </w:rPr>
        <w:t xml:space="preserve"> for the debt owed.</w:t>
      </w:r>
    </w:p>
    <w:p w14:paraId="7794B94D" w14:textId="7F3BEC3F" w:rsidR="00200679" w:rsidRDefault="00200679" w:rsidP="00200679">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collections procedure will begin 30 days </w:t>
      </w:r>
      <w:r w:rsidR="00CD484C">
        <w:rPr>
          <w:rFonts w:ascii="Times New Roman" w:eastAsia="Times New Roman" w:hAnsi="Times New Roman" w:cs="Times New Roman"/>
          <w:sz w:val="24"/>
          <w:szCs w:val="24"/>
        </w:rPr>
        <w:t>thereafter and</w:t>
      </w:r>
      <w:r>
        <w:rPr>
          <w:rFonts w:ascii="Times New Roman" w:eastAsia="Times New Roman" w:hAnsi="Times New Roman" w:cs="Times New Roman"/>
          <w:sz w:val="24"/>
          <w:szCs w:val="24"/>
        </w:rPr>
        <w:t xml:space="preserve"> the patient is deemed noncompliant in responding to the Community Benefit Program, or 30 days after a discount amount has been approved and allocated to the account if no payment has been made.</w:t>
      </w:r>
    </w:p>
    <w:p w14:paraId="248F953C" w14:textId="77777777" w:rsidR="00200679" w:rsidRDefault="00200679" w:rsidP="00200679">
      <w:pPr>
        <w:spacing w:after="0" w:line="240" w:lineRule="auto"/>
        <w:ind w:left="1080"/>
        <w:rPr>
          <w:rFonts w:ascii="Times New Roman" w:eastAsia="Times New Roman" w:hAnsi="Times New Roman" w:cs="Times New Roman"/>
          <w:sz w:val="24"/>
          <w:szCs w:val="24"/>
        </w:rPr>
      </w:pPr>
    </w:p>
    <w:p w14:paraId="1CE8D7CA" w14:textId="7D7B1AF5" w:rsidR="00E81EF8" w:rsidRDefault="00E81EF8" w:rsidP="000F3FA7">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phone call attempt is made within the first 30-days after the date of service to patients that have a self-pay balance (</w:t>
      </w:r>
      <w:r w:rsidR="00CD484C">
        <w:rPr>
          <w:rFonts w:ascii="Times New Roman" w:eastAsia="Times New Roman" w:hAnsi="Times New Roman" w:cs="Times New Roman"/>
          <w:sz w:val="24"/>
          <w:szCs w:val="24"/>
        </w:rPr>
        <w:t>except for</w:t>
      </w:r>
      <w:r>
        <w:rPr>
          <w:rFonts w:ascii="Times New Roman" w:eastAsia="Times New Roman" w:hAnsi="Times New Roman" w:cs="Times New Roman"/>
          <w:sz w:val="24"/>
          <w:szCs w:val="24"/>
        </w:rPr>
        <w:t xml:space="preserve"> uninsured patient</w:t>
      </w:r>
      <w:r w:rsidR="00CD484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that the Business Office staff are working through the Community Benefit Program process with).</w:t>
      </w:r>
    </w:p>
    <w:p w14:paraId="0EC7F36A" w14:textId="5A5C2AF5" w:rsidR="000F3FA7" w:rsidRPr="000F3FA7" w:rsidRDefault="0064554F" w:rsidP="000F3FA7">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r w:rsidR="000F3FA7" w:rsidRPr="000F3FA7">
        <w:rPr>
          <w:rFonts w:ascii="Times New Roman" w:eastAsia="Times New Roman" w:hAnsi="Times New Roman" w:cs="Times New Roman"/>
          <w:sz w:val="24"/>
          <w:szCs w:val="24"/>
        </w:rPr>
        <w:t>atient</w:t>
      </w:r>
      <w:r>
        <w:rPr>
          <w:rFonts w:ascii="Times New Roman" w:eastAsia="Times New Roman" w:hAnsi="Times New Roman" w:cs="Times New Roman"/>
          <w:sz w:val="24"/>
          <w:szCs w:val="24"/>
        </w:rPr>
        <w:t>s</w:t>
      </w:r>
      <w:r w:rsidR="000F3FA7" w:rsidRPr="000F3FA7">
        <w:rPr>
          <w:rFonts w:ascii="Times New Roman" w:eastAsia="Times New Roman" w:hAnsi="Times New Roman" w:cs="Times New Roman"/>
          <w:sz w:val="24"/>
          <w:szCs w:val="24"/>
        </w:rPr>
        <w:t xml:space="preserve"> </w:t>
      </w:r>
      <w:r w:rsidR="0048435C">
        <w:rPr>
          <w:rFonts w:ascii="Times New Roman" w:eastAsia="Times New Roman" w:hAnsi="Times New Roman" w:cs="Times New Roman"/>
          <w:sz w:val="24"/>
          <w:szCs w:val="24"/>
        </w:rPr>
        <w:t xml:space="preserve">will receive </w:t>
      </w:r>
      <w:r w:rsidR="000F3FA7" w:rsidRPr="000F3FA7">
        <w:rPr>
          <w:rFonts w:ascii="Times New Roman" w:eastAsia="Times New Roman" w:hAnsi="Times New Roman" w:cs="Times New Roman"/>
          <w:sz w:val="24"/>
          <w:szCs w:val="24"/>
        </w:rPr>
        <w:t xml:space="preserve">a statement showing a balance due </w:t>
      </w:r>
      <w:proofErr w:type="gramStart"/>
      <w:r w:rsidR="000F3FA7" w:rsidRPr="000F3FA7">
        <w:rPr>
          <w:rFonts w:ascii="Times New Roman" w:eastAsia="Times New Roman" w:hAnsi="Times New Roman" w:cs="Times New Roman"/>
          <w:sz w:val="24"/>
          <w:szCs w:val="24"/>
        </w:rPr>
        <w:t>that provides</w:t>
      </w:r>
      <w:proofErr w:type="gramEnd"/>
      <w:r w:rsidR="000F3FA7" w:rsidRPr="000F3FA7">
        <w:rPr>
          <w:rFonts w:ascii="Times New Roman" w:eastAsia="Times New Roman" w:hAnsi="Times New Roman" w:cs="Times New Roman"/>
          <w:sz w:val="24"/>
          <w:szCs w:val="24"/>
        </w:rPr>
        <w:t xml:space="preserve"> an itemization of services and procedures administered during the encounter.  Thereafter, the patient will receive a statement each month showing the </w:t>
      </w:r>
      <w:r w:rsidR="000F3FA7">
        <w:rPr>
          <w:rFonts w:ascii="Times New Roman" w:eastAsia="Times New Roman" w:hAnsi="Times New Roman" w:cs="Times New Roman"/>
          <w:sz w:val="24"/>
          <w:szCs w:val="24"/>
        </w:rPr>
        <w:t xml:space="preserve">forwarding </w:t>
      </w:r>
      <w:r w:rsidR="000F3FA7" w:rsidRPr="000F3FA7">
        <w:rPr>
          <w:rFonts w:ascii="Times New Roman" w:eastAsia="Times New Roman" w:hAnsi="Times New Roman" w:cs="Times New Roman"/>
          <w:sz w:val="24"/>
          <w:szCs w:val="24"/>
        </w:rPr>
        <w:t xml:space="preserve">balance </w:t>
      </w:r>
      <w:r w:rsidR="000F3FA7">
        <w:rPr>
          <w:rFonts w:ascii="Times New Roman" w:eastAsia="Times New Roman" w:hAnsi="Times New Roman" w:cs="Times New Roman"/>
          <w:sz w:val="24"/>
          <w:szCs w:val="24"/>
        </w:rPr>
        <w:t xml:space="preserve">that would be </w:t>
      </w:r>
      <w:r w:rsidR="000F3FA7" w:rsidRPr="000F3FA7">
        <w:rPr>
          <w:rFonts w:ascii="Times New Roman" w:eastAsia="Times New Roman" w:hAnsi="Times New Roman" w:cs="Times New Roman"/>
          <w:sz w:val="24"/>
          <w:szCs w:val="24"/>
        </w:rPr>
        <w:t xml:space="preserve">currently due </w:t>
      </w:r>
      <w:r w:rsidR="000F3FA7">
        <w:rPr>
          <w:rFonts w:ascii="Times New Roman" w:eastAsia="Times New Roman" w:hAnsi="Times New Roman" w:cs="Times New Roman"/>
          <w:sz w:val="24"/>
          <w:szCs w:val="24"/>
        </w:rPr>
        <w:t xml:space="preserve">on </w:t>
      </w:r>
      <w:proofErr w:type="gramStart"/>
      <w:r w:rsidR="000F3FA7">
        <w:rPr>
          <w:rFonts w:ascii="Times New Roman" w:eastAsia="Times New Roman" w:hAnsi="Times New Roman" w:cs="Times New Roman"/>
          <w:sz w:val="24"/>
          <w:szCs w:val="24"/>
        </w:rPr>
        <w:t>the account</w:t>
      </w:r>
      <w:proofErr w:type="gramEnd"/>
      <w:r w:rsidR="0048435C">
        <w:rPr>
          <w:rFonts w:ascii="Times New Roman" w:eastAsia="Times New Roman" w:hAnsi="Times New Roman" w:cs="Times New Roman"/>
          <w:sz w:val="24"/>
          <w:szCs w:val="24"/>
        </w:rPr>
        <w:t xml:space="preserve">. </w:t>
      </w:r>
    </w:p>
    <w:p w14:paraId="27D1CFB9" w14:textId="77777777" w:rsidR="000F3FA7" w:rsidRPr="000F3FA7" w:rsidRDefault="000F3FA7" w:rsidP="000F3FA7">
      <w:pPr>
        <w:spacing w:after="0" w:line="240" w:lineRule="auto"/>
        <w:rPr>
          <w:rFonts w:ascii="Times New Roman" w:eastAsia="Times New Roman" w:hAnsi="Times New Roman" w:cs="Times New Roman"/>
          <w:sz w:val="16"/>
          <w:szCs w:val="16"/>
        </w:rPr>
      </w:pPr>
    </w:p>
    <w:p w14:paraId="371AB81C" w14:textId="1FCCFE64" w:rsidR="000F3FA7" w:rsidRPr="000F3FA7" w:rsidRDefault="000F3FA7" w:rsidP="000F3FA7">
      <w:pPr>
        <w:numPr>
          <w:ilvl w:val="0"/>
          <w:numId w:val="1"/>
        </w:numPr>
        <w:spacing w:after="0" w:line="240" w:lineRule="auto"/>
        <w:rPr>
          <w:rFonts w:ascii="Times New Roman" w:eastAsia="Times New Roman" w:hAnsi="Times New Roman" w:cs="Times New Roman"/>
          <w:sz w:val="24"/>
          <w:szCs w:val="24"/>
        </w:rPr>
      </w:pPr>
      <w:r w:rsidRPr="000F3FA7">
        <w:rPr>
          <w:rFonts w:ascii="Times New Roman" w:eastAsia="Times New Roman" w:hAnsi="Times New Roman" w:cs="Times New Roman"/>
          <w:sz w:val="24"/>
          <w:szCs w:val="24"/>
        </w:rPr>
        <w:t>Mail a Financial Assistance Letter to all self-pay patie</w:t>
      </w:r>
      <w:r>
        <w:rPr>
          <w:rFonts w:ascii="Times New Roman" w:eastAsia="Times New Roman" w:hAnsi="Times New Roman" w:cs="Times New Roman"/>
          <w:sz w:val="24"/>
          <w:szCs w:val="24"/>
        </w:rPr>
        <w:t>nts within the first 6</w:t>
      </w:r>
      <w:r w:rsidR="00C630A9">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days, whether the patient is insured or uninsured to educate them on our Community Benefit Program.</w:t>
      </w:r>
    </w:p>
    <w:p w14:paraId="1715E417" w14:textId="77777777" w:rsidR="000F3FA7" w:rsidRPr="000F3FA7" w:rsidRDefault="000F3FA7" w:rsidP="000F3FA7">
      <w:pPr>
        <w:spacing w:after="0" w:line="240" w:lineRule="auto"/>
        <w:rPr>
          <w:rFonts w:ascii="Times New Roman" w:eastAsia="Times New Roman" w:hAnsi="Times New Roman" w:cs="Times New Roman"/>
          <w:sz w:val="16"/>
          <w:szCs w:val="16"/>
        </w:rPr>
      </w:pPr>
    </w:p>
    <w:p w14:paraId="3DDBF8A2" w14:textId="77777777" w:rsidR="000F3FA7" w:rsidRPr="000F3FA7" w:rsidRDefault="000F3FA7" w:rsidP="000F3FA7">
      <w:pPr>
        <w:numPr>
          <w:ilvl w:val="0"/>
          <w:numId w:val="1"/>
        </w:numPr>
        <w:spacing w:after="0" w:line="240" w:lineRule="auto"/>
        <w:rPr>
          <w:rFonts w:ascii="Times New Roman" w:eastAsia="Times New Roman" w:hAnsi="Times New Roman" w:cs="Times New Roman"/>
          <w:sz w:val="24"/>
          <w:szCs w:val="24"/>
        </w:rPr>
      </w:pPr>
      <w:r w:rsidRPr="000F3FA7">
        <w:rPr>
          <w:rFonts w:ascii="Times New Roman" w:eastAsia="Times New Roman" w:hAnsi="Times New Roman" w:cs="Times New Roman"/>
          <w:sz w:val="24"/>
          <w:szCs w:val="24"/>
        </w:rPr>
        <w:t xml:space="preserve">When an account is 90 days into this process and there has been no form of communication or payment received from the patient, mail a First Notice of Non-Payment Letter.  </w:t>
      </w:r>
    </w:p>
    <w:p w14:paraId="3ADE341F" w14:textId="77777777" w:rsidR="000F3FA7" w:rsidRPr="000F3FA7" w:rsidRDefault="000F3FA7" w:rsidP="000F3FA7">
      <w:pPr>
        <w:spacing w:after="0" w:line="240" w:lineRule="auto"/>
        <w:rPr>
          <w:rFonts w:ascii="Times New Roman" w:eastAsia="Times New Roman" w:hAnsi="Times New Roman" w:cs="Times New Roman"/>
          <w:sz w:val="16"/>
          <w:szCs w:val="16"/>
        </w:rPr>
      </w:pPr>
    </w:p>
    <w:p w14:paraId="798257DC" w14:textId="344B9E76" w:rsidR="000F3FA7" w:rsidRPr="000F3FA7" w:rsidRDefault="000F3FA7" w:rsidP="000F3FA7">
      <w:pPr>
        <w:numPr>
          <w:ilvl w:val="0"/>
          <w:numId w:val="1"/>
        </w:numPr>
        <w:spacing w:after="0" w:line="240" w:lineRule="auto"/>
        <w:rPr>
          <w:rFonts w:ascii="Times New Roman" w:eastAsia="Times New Roman" w:hAnsi="Times New Roman" w:cs="Times New Roman"/>
          <w:sz w:val="24"/>
          <w:szCs w:val="24"/>
        </w:rPr>
      </w:pPr>
      <w:r w:rsidRPr="000F3FA7">
        <w:rPr>
          <w:rFonts w:ascii="Times New Roman" w:eastAsia="Times New Roman" w:hAnsi="Times New Roman" w:cs="Times New Roman"/>
          <w:sz w:val="24"/>
          <w:szCs w:val="24"/>
        </w:rPr>
        <w:t xml:space="preserve">When the account is 120 days into this process and there has been no form of communication or payment received from the patient, telephone the patient and request payment in full or to set up a payment plan/contract.    </w:t>
      </w:r>
    </w:p>
    <w:p w14:paraId="18718185" w14:textId="77777777" w:rsidR="000F3FA7" w:rsidRPr="000F3FA7" w:rsidRDefault="000F3FA7" w:rsidP="000F3FA7">
      <w:pPr>
        <w:numPr>
          <w:ilvl w:val="1"/>
          <w:numId w:val="1"/>
        </w:numPr>
        <w:spacing w:after="0" w:line="240" w:lineRule="auto"/>
        <w:rPr>
          <w:rFonts w:ascii="Times New Roman" w:eastAsia="Times New Roman" w:hAnsi="Times New Roman" w:cs="Times New Roman"/>
          <w:sz w:val="24"/>
          <w:szCs w:val="24"/>
        </w:rPr>
      </w:pPr>
      <w:r w:rsidRPr="000F3FA7">
        <w:rPr>
          <w:rFonts w:ascii="Times New Roman" w:eastAsia="Times New Roman" w:hAnsi="Times New Roman" w:cs="Times New Roman"/>
          <w:sz w:val="24"/>
          <w:szCs w:val="24"/>
        </w:rPr>
        <w:t>If telephone contact is not made with the patient</w:t>
      </w:r>
      <w:r>
        <w:rPr>
          <w:rFonts w:ascii="Times New Roman" w:eastAsia="Times New Roman" w:hAnsi="Times New Roman" w:cs="Times New Roman"/>
          <w:sz w:val="24"/>
          <w:szCs w:val="24"/>
        </w:rPr>
        <w:t>, or if patient was not receptive to setting up a plan or making a payment</w:t>
      </w:r>
      <w:r w:rsidRPr="000F3FA7">
        <w:rPr>
          <w:rFonts w:ascii="Times New Roman" w:eastAsia="Times New Roman" w:hAnsi="Times New Roman" w:cs="Times New Roman"/>
          <w:sz w:val="24"/>
          <w:szCs w:val="24"/>
        </w:rPr>
        <w:t xml:space="preserve">, mail the 30-Day Notice Collection Letter. </w:t>
      </w:r>
      <w:r>
        <w:rPr>
          <w:rFonts w:ascii="Times New Roman" w:eastAsia="Times New Roman" w:hAnsi="Times New Roman" w:cs="Times New Roman"/>
          <w:sz w:val="24"/>
          <w:szCs w:val="24"/>
        </w:rPr>
        <w:t xml:space="preserve">  </w:t>
      </w:r>
    </w:p>
    <w:p w14:paraId="558282B0" w14:textId="77777777" w:rsidR="000F3FA7" w:rsidRPr="000F3FA7" w:rsidRDefault="000F3FA7" w:rsidP="000F3FA7">
      <w:pPr>
        <w:spacing w:after="0" w:line="240" w:lineRule="auto"/>
        <w:rPr>
          <w:rFonts w:ascii="Times New Roman" w:eastAsia="Times New Roman" w:hAnsi="Times New Roman" w:cs="Times New Roman"/>
          <w:sz w:val="16"/>
          <w:szCs w:val="16"/>
        </w:rPr>
      </w:pPr>
    </w:p>
    <w:p w14:paraId="0ADC7CB2" w14:textId="77777777" w:rsidR="000F3FA7" w:rsidRPr="000F3FA7" w:rsidRDefault="000F3FA7" w:rsidP="000F3FA7">
      <w:pPr>
        <w:numPr>
          <w:ilvl w:val="0"/>
          <w:numId w:val="1"/>
        </w:numPr>
        <w:spacing w:after="0" w:line="240" w:lineRule="auto"/>
        <w:rPr>
          <w:rFonts w:ascii="Times New Roman" w:eastAsia="Times New Roman" w:hAnsi="Times New Roman" w:cs="Times New Roman"/>
          <w:sz w:val="24"/>
          <w:szCs w:val="24"/>
        </w:rPr>
      </w:pPr>
      <w:r w:rsidRPr="000F3FA7">
        <w:rPr>
          <w:rFonts w:ascii="Times New Roman" w:eastAsia="Times New Roman" w:hAnsi="Times New Roman" w:cs="Times New Roman"/>
          <w:sz w:val="24"/>
          <w:szCs w:val="24"/>
        </w:rPr>
        <w:t>When a patient is on a payment plan/contract and has not paid on the account for 60 days from the last payment received, telephone the patient.</w:t>
      </w:r>
    </w:p>
    <w:p w14:paraId="47A87B93" w14:textId="77777777" w:rsidR="000F3FA7" w:rsidRPr="000F3FA7" w:rsidRDefault="000F3FA7" w:rsidP="000F3FA7">
      <w:pPr>
        <w:numPr>
          <w:ilvl w:val="1"/>
          <w:numId w:val="1"/>
        </w:numPr>
        <w:spacing w:after="0" w:line="240" w:lineRule="auto"/>
        <w:rPr>
          <w:rFonts w:ascii="Times New Roman" w:eastAsia="Times New Roman" w:hAnsi="Times New Roman" w:cs="Times New Roman"/>
          <w:sz w:val="24"/>
          <w:szCs w:val="24"/>
        </w:rPr>
      </w:pPr>
      <w:r w:rsidRPr="000F3FA7">
        <w:rPr>
          <w:rFonts w:ascii="Times New Roman" w:eastAsia="Times New Roman" w:hAnsi="Times New Roman" w:cs="Times New Roman"/>
          <w:sz w:val="24"/>
          <w:szCs w:val="24"/>
        </w:rPr>
        <w:t>If telephone contact is not made with t</w:t>
      </w:r>
      <w:r w:rsidR="0048435C">
        <w:rPr>
          <w:rFonts w:ascii="Times New Roman" w:eastAsia="Times New Roman" w:hAnsi="Times New Roman" w:cs="Times New Roman"/>
          <w:sz w:val="24"/>
          <w:szCs w:val="24"/>
        </w:rPr>
        <w:t>he patient, mail a Contract Pre-</w:t>
      </w:r>
      <w:r w:rsidRPr="000F3FA7">
        <w:rPr>
          <w:rFonts w:ascii="Times New Roman" w:eastAsia="Times New Roman" w:hAnsi="Times New Roman" w:cs="Times New Roman"/>
          <w:sz w:val="24"/>
          <w:szCs w:val="24"/>
        </w:rPr>
        <w:t>Bad Debt Letter.</w:t>
      </w:r>
    </w:p>
    <w:p w14:paraId="2599981C" w14:textId="77777777" w:rsidR="000F3FA7" w:rsidRPr="000F3FA7" w:rsidRDefault="000F3FA7" w:rsidP="000F3FA7">
      <w:pPr>
        <w:spacing w:after="0" w:line="240" w:lineRule="auto"/>
        <w:rPr>
          <w:rFonts w:ascii="Times New Roman" w:eastAsia="Times New Roman" w:hAnsi="Times New Roman" w:cs="Times New Roman"/>
          <w:sz w:val="24"/>
          <w:szCs w:val="24"/>
        </w:rPr>
      </w:pPr>
    </w:p>
    <w:p w14:paraId="106D3E9F" w14:textId="77777777" w:rsidR="000F3FA7" w:rsidRPr="000F3FA7" w:rsidRDefault="000F3FA7" w:rsidP="000F3FA7">
      <w:pPr>
        <w:numPr>
          <w:ilvl w:val="0"/>
          <w:numId w:val="1"/>
        </w:numPr>
        <w:spacing w:after="0" w:line="240" w:lineRule="auto"/>
        <w:rPr>
          <w:rFonts w:ascii="Times New Roman" w:eastAsia="Times New Roman" w:hAnsi="Times New Roman" w:cs="Times New Roman"/>
          <w:sz w:val="24"/>
          <w:szCs w:val="24"/>
        </w:rPr>
      </w:pPr>
      <w:r w:rsidRPr="000F3FA7">
        <w:rPr>
          <w:rFonts w:ascii="Times New Roman" w:eastAsia="Times New Roman" w:hAnsi="Times New Roman" w:cs="Times New Roman"/>
          <w:sz w:val="24"/>
          <w:szCs w:val="24"/>
        </w:rPr>
        <w:t>An account is deemed uncollectible when a patient cannot be located through in-house skip tracing methods when the AR Tech receives a mail return.</w:t>
      </w:r>
    </w:p>
    <w:p w14:paraId="4A080213" w14:textId="77777777" w:rsidR="000F3FA7" w:rsidRPr="000F3FA7" w:rsidRDefault="000F3FA7" w:rsidP="000F3FA7">
      <w:pPr>
        <w:spacing w:after="0" w:line="240" w:lineRule="auto"/>
        <w:rPr>
          <w:rFonts w:ascii="Times New Roman" w:eastAsia="Times New Roman" w:hAnsi="Times New Roman" w:cs="Times New Roman"/>
          <w:sz w:val="16"/>
          <w:szCs w:val="16"/>
        </w:rPr>
      </w:pPr>
    </w:p>
    <w:p w14:paraId="3044621A" w14:textId="29E5B67D" w:rsidR="000F3FA7" w:rsidRPr="000F3FA7" w:rsidRDefault="000F3FA7" w:rsidP="000F3FA7">
      <w:pPr>
        <w:numPr>
          <w:ilvl w:val="0"/>
          <w:numId w:val="1"/>
        </w:numPr>
        <w:spacing w:after="0" w:line="240" w:lineRule="auto"/>
        <w:rPr>
          <w:rFonts w:ascii="Times New Roman" w:eastAsia="Times New Roman" w:hAnsi="Times New Roman" w:cs="Times New Roman"/>
          <w:sz w:val="24"/>
          <w:szCs w:val="24"/>
        </w:rPr>
      </w:pPr>
      <w:r w:rsidRPr="000F3FA7">
        <w:rPr>
          <w:rFonts w:ascii="Times New Roman" w:eastAsia="Times New Roman" w:hAnsi="Times New Roman" w:cs="Times New Roman"/>
          <w:sz w:val="24"/>
          <w:szCs w:val="24"/>
        </w:rPr>
        <w:t xml:space="preserve">If there is no form of communication or payment received after the above steps have been completed and the balance </w:t>
      </w:r>
      <w:r w:rsidR="00CD484C" w:rsidRPr="000F3FA7">
        <w:rPr>
          <w:rFonts w:ascii="Times New Roman" w:eastAsia="Times New Roman" w:hAnsi="Times New Roman" w:cs="Times New Roman"/>
          <w:sz w:val="24"/>
          <w:szCs w:val="24"/>
        </w:rPr>
        <w:t>remains</w:t>
      </w:r>
      <w:r w:rsidRPr="000F3FA7">
        <w:rPr>
          <w:rFonts w:ascii="Times New Roman" w:eastAsia="Times New Roman" w:hAnsi="Times New Roman" w:cs="Times New Roman"/>
          <w:sz w:val="24"/>
          <w:szCs w:val="24"/>
        </w:rPr>
        <w:t xml:space="preserve"> due at</w:t>
      </w:r>
      <w:r w:rsidR="0048435C">
        <w:rPr>
          <w:rFonts w:ascii="Times New Roman" w:eastAsia="Times New Roman" w:hAnsi="Times New Roman" w:cs="Times New Roman"/>
          <w:sz w:val="24"/>
          <w:szCs w:val="24"/>
        </w:rPr>
        <w:t xml:space="preserve"> or after</w:t>
      </w:r>
      <w:r w:rsidRPr="000F3FA7">
        <w:rPr>
          <w:rFonts w:ascii="Times New Roman" w:eastAsia="Times New Roman" w:hAnsi="Times New Roman" w:cs="Times New Roman"/>
          <w:sz w:val="24"/>
          <w:szCs w:val="24"/>
        </w:rPr>
        <w:t xml:space="preserve"> 150 days, verify the account does not qualify for Medical Assistance (MA) or </w:t>
      </w:r>
      <w:r w:rsidR="0048435C">
        <w:rPr>
          <w:rFonts w:ascii="Times New Roman" w:eastAsia="Times New Roman" w:hAnsi="Times New Roman" w:cs="Times New Roman"/>
          <w:sz w:val="24"/>
          <w:szCs w:val="24"/>
        </w:rPr>
        <w:t xml:space="preserve">the </w:t>
      </w:r>
      <w:r w:rsidRPr="000F3FA7">
        <w:rPr>
          <w:rFonts w:ascii="Times New Roman" w:eastAsia="Times New Roman" w:hAnsi="Times New Roman" w:cs="Times New Roman"/>
          <w:sz w:val="24"/>
          <w:szCs w:val="24"/>
        </w:rPr>
        <w:t>Sliding Fee Scale (SFS):</w:t>
      </w:r>
    </w:p>
    <w:p w14:paraId="4A74590F" w14:textId="77777777" w:rsidR="000F3FA7" w:rsidRPr="000F3FA7" w:rsidRDefault="000F3FA7" w:rsidP="000F3FA7">
      <w:pPr>
        <w:numPr>
          <w:ilvl w:val="1"/>
          <w:numId w:val="1"/>
        </w:numPr>
        <w:spacing w:after="0" w:line="240" w:lineRule="auto"/>
        <w:rPr>
          <w:rFonts w:ascii="Times New Roman" w:eastAsia="Times New Roman" w:hAnsi="Times New Roman" w:cs="Times New Roman"/>
          <w:sz w:val="24"/>
          <w:szCs w:val="24"/>
        </w:rPr>
      </w:pPr>
      <w:r w:rsidRPr="000F3FA7">
        <w:rPr>
          <w:rFonts w:ascii="Times New Roman" w:eastAsia="Times New Roman" w:hAnsi="Times New Roman" w:cs="Times New Roman"/>
          <w:sz w:val="24"/>
          <w:szCs w:val="24"/>
        </w:rPr>
        <w:t>If th</w:t>
      </w:r>
      <w:r w:rsidR="0048435C">
        <w:rPr>
          <w:rFonts w:ascii="Times New Roman" w:eastAsia="Times New Roman" w:hAnsi="Times New Roman" w:cs="Times New Roman"/>
          <w:sz w:val="24"/>
          <w:szCs w:val="24"/>
        </w:rPr>
        <w:t xml:space="preserve">e account qualifies for MA </w:t>
      </w:r>
      <w:r w:rsidRPr="000F3FA7">
        <w:rPr>
          <w:rFonts w:ascii="Times New Roman" w:eastAsia="Times New Roman" w:hAnsi="Times New Roman" w:cs="Times New Roman"/>
          <w:sz w:val="24"/>
          <w:szCs w:val="24"/>
        </w:rPr>
        <w:t>or SFS, process the account accordingly.</w:t>
      </w:r>
    </w:p>
    <w:p w14:paraId="6C897794" w14:textId="77777777" w:rsidR="000F3FA7" w:rsidRDefault="000F3FA7" w:rsidP="000F3FA7">
      <w:pPr>
        <w:numPr>
          <w:ilvl w:val="1"/>
          <w:numId w:val="1"/>
        </w:numPr>
        <w:spacing w:after="0" w:line="240" w:lineRule="auto"/>
        <w:rPr>
          <w:rFonts w:ascii="Times New Roman" w:eastAsia="Times New Roman" w:hAnsi="Times New Roman" w:cs="Times New Roman"/>
          <w:sz w:val="24"/>
          <w:szCs w:val="24"/>
        </w:rPr>
      </w:pPr>
      <w:r w:rsidRPr="000F3FA7">
        <w:rPr>
          <w:rFonts w:ascii="Times New Roman" w:eastAsia="Times New Roman" w:hAnsi="Times New Roman" w:cs="Times New Roman"/>
          <w:sz w:val="24"/>
          <w:szCs w:val="24"/>
        </w:rPr>
        <w:t>If the ac</w:t>
      </w:r>
      <w:r w:rsidR="0048435C">
        <w:rPr>
          <w:rFonts w:ascii="Times New Roman" w:eastAsia="Times New Roman" w:hAnsi="Times New Roman" w:cs="Times New Roman"/>
          <w:sz w:val="24"/>
          <w:szCs w:val="24"/>
        </w:rPr>
        <w:t xml:space="preserve">count does NOT qualify for MA </w:t>
      </w:r>
      <w:r w:rsidRPr="000F3FA7">
        <w:rPr>
          <w:rFonts w:ascii="Times New Roman" w:eastAsia="Times New Roman" w:hAnsi="Times New Roman" w:cs="Times New Roman"/>
          <w:sz w:val="24"/>
          <w:szCs w:val="24"/>
        </w:rPr>
        <w:t>or SFS:</w:t>
      </w:r>
    </w:p>
    <w:p w14:paraId="43A239D9" w14:textId="30A57339" w:rsidR="00E81EF8" w:rsidRPr="000F3FA7" w:rsidRDefault="00E81EF8" w:rsidP="00E81EF8">
      <w:pPr>
        <w:numPr>
          <w:ilvl w:val="2"/>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Call the patient as a last attempt.</w:t>
      </w:r>
    </w:p>
    <w:p w14:paraId="70BD4E84" w14:textId="37CBFC9D" w:rsidR="000F3FA7" w:rsidRPr="000F3FA7" w:rsidRDefault="00E81EF8" w:rsidP="000F3FA7">
      <w:pPr>
        <w:numPr>
          <w:ilvl w:val="2"/>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unsuccessful in receiving payment, o</w:t>
      </w:r>
      <w:r w:rsidR="0048435C">
        <w:rPr>
          <w:rFonts w:ascii="Times New Roman" w:eastAsia="Times New Roman" w:hAnsi="Times New Roman" w:cs="Times New Roman"/>
          <w:sz w:val="24"/>
          <w:szCs w:val="24"/>
        </w:rPr>
        <w:t xml:space="preserve">n the last business day of </w:t>
      </w:r>
      <w:r w:rsidR="000F3FA7" w:rsidRPr="000F3FA7">
        <w:rPr>
          <w:rFonts w:ascii="Times New Roman" w:eastAsia="Times New Roman" w:hAnsi="Times New Roman" w:cs="Times New Roman"/>
          <w:sz w:val="24"/>
          <w:szCs w:val="24"/>
        </w:rPr>
        <w:t>the month, transfer all applicable acco</w:t>
      </w:r>
      <w:r w:rsidR="0048435C">
        <w:rPr>
          <w:rFonts w:ascii="Times New Roman" w:eastAsia="Times New Roman" w:hAnsi="Times New Roman" w:cs="Times New Roman"/>
          <w:sz w:val="24"/>
          <w:szCs w:val="24"/>
        </w:rPr>
        <w:t>unts to a Bad Debt status in Meditech.</w:t>
      </w:r>
    </w:p>
    <w:p w14:paraId="297A1192" w14:textId="7E79697F" w:rsidR="000F3FA7" w:rsidRPr="000F3FA7" w:rsidRDefault="00E81EF8" w:rsidP="000F3FA7">
      <w:pPr>
        <w:numPr>
          <w:ilvl w:val="2"/>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collection agency report will be printed and reviewed within 2</w:t>
      </w:r>
      <w:r w:rsidR="00C630A9">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weeks thereafter for approval </w:t>
      </w:r>
      <w:r w:rsidR="00EA0DC5">
        <w:rPr>
          <w:rFonts w:ascii="Times New Roman" w:eastAsia="Times New Roman" w:hAnsi="Times New Roman" w:cs="Times New Roman"/>
          <w:sz w:val="24"/>
          <w:szCs w:val="24"/>
        </w:rPr>
        <w:t xml:space="preserve">of placement </w:t>
      </w:r>
      <w:r>
        <w:rPr>
          <w:rFonts w:ascii="Times New Roman" w:eastAsia="Times New Roman" w:hAnsi="Times New Roman" w:cs="Times New Roman"/>
          <w:sz w:val="24"/>
          <w:szCs w:val="24"/>
        </w:rPr>
        <w:t xml:space="preserve">and </w:t>
      </w:r>
      <w:r w:rsidR="00EA0DC5">
        <w:rPr>
          <w:rFonts w:ascii="Times New Roman" w:eastAsia="Times New Roman" w:hAnsi="Times New Roman" w:cs="Times New Roman"/>
          <w:sz w:val="24"/>
          <w:szCs w:val="24"/>
        </w:rPr>
        <w:t xml:space="preserve">then </w:t>
      </w:r>
      <w:r>
        <w:rPr>
          <w:rFonts w:ascii="Times New Roman" w:eastAsia="Times New Roman" w:hAnsi="Times New Roman" w:cs="Times New Roman"/>
          <w:sz w:val="24"/>
          <w:szCs w:val="24"/>
        </w:rPr>
        <w:t>submi</w:t>
      </w:r>
      <w:r w:rsidR="00EA0DC5">
        <w:rPr>
          <w:rFonts w:ascii="Times New Roman" w:eastAsia="Times New Roman" w:hAnsi="Times New Roman" w:cs="Times New Roman"/>
          <w:sz w:val="24"/>
          <w:szCs w:val="24"/>
        </w:rPr>
        <w:t>tted</w:t>
      </w:r>
      <w:r>
        <w:rPr>
          <w:rFonts w:ascii="Times New Roman" w:eastAsia="Times New Roman" w:hAnsi="Times New Roman" w:cs="Times New Roman"/>
          <w:sz w:val="24"/>
          <w:szCs w:val="24"/>
        </w:rPr>
        <w:t xml:space="preserve"> to the collection agency and the MN Revenue Recapture Program.</w:t>
      </w:r>
    </w:p>
    <w:p w14:paraId="4B00CC01" w14:textId="77777777" w:rsidR="000F3FA7" w:rsidRPr="000F3FA7" w:rsidRDefault="000F3FA7" w:rsidP="000F3FA7">
      <w:pPr>
        <w:spacing w:after="0" w:line="240" w:lineRule="auto"/>
        <w:rPr>
          <w:rFonts w:ascii="Times New Roman" w:eastAsia="Times New Roman" w:hAnsi="Times New Roman" w:cs="Times New Roman"/>
          <w:sz w:val="24"/>
          <w:szCs w:val="24"/>
        </w:rPr>
      </w:pPr>
    </w:p>
    <w:p w14:paraId="789F2484" w14:textId="77777777" w:rsidR="000F3FA7" w:rsidRPr="000F3FA7" w:rsidRDefault="000F3FA7" w:rsidP="000F3FA7">
      <w:pPr>
        <w:spacing w:after="0"/>
        <w:rPr>
          <w:rFonts w:ascii="Times New Roman" w:hAnsi="Times New Roman" w:cs="Times New Roman"/>
          <w:b/>
        </w:rPr>
      </w:pPr>
    </w:p>
    <w:sectPr w:rsidR="000F3FA7" w:rsidRPr="000F3FA7" w:rsidSect="00BE25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6272D"/>
    <w:multiLevelType w:val="hybridMultilevel"/>
    <w:tmpl w:val="F6583AEC"/>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03534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583"/>
    <w:rsid w:val="00062C4B"/>
    <w:rsid w:val="00076507"/>
    <w:rsid w:val="0008723E"/>
    <w:rsid w:val="000F3FA7"/>
    <w:rsid w:val="00121FB6"/>
    <w:rsid w:val="001358AE"/>
    <w:rsid w:val="001D194F"/>
    <w:rsid w:val="001E0DF2"/>
    <w:rsid w:val="001E202F"/>
    <w:rsid w:val="00200679"/>
    <w:rsid w:val="00203684"/>
    <w:rsid w:val="00254A8B"/>
    <w:rsid w:val="00353416"/>
    <w:rsid w:val="00392F6D"/>
    <w:rsid w:val="003D2E24"/>
    <w:rsid w:val="00457991"/>
    <w:rsid w:val="00467457"/>
    <w:rsid w:val="0048435C"/>
    <w:rsid w:val="004C27F5"/>
    <w:rsid w:val="004E6EC3"/>
    <w:rsid w:val="005145E3"/>
    <w:rsid w:val="005518FA"/>
    <w:rsid w:val="005F72EB"/>
    <w:rsid w:val="0064554F"/>
    <w:rsid w:val="00760C76"/>
    <w:rsid w:val="007C7B64"/>
    <w:rsid w:val="007E1C6A"/>
    <w:rsid w:val="009B5681"/>
    <w:rsid w:val="009D05A8"/>
    <w:rsid w:val="009E0E88"/>
    <w:rsid w:val="00BE2583"/>
    <w:rsid w:val="00C630A9"/>
    <w:rsid w:val="00C91679"/>
    <w:rsid w:val="00CC7F47"/>
    <w:rsid w:val="00CD484C"/>
    <w:rsid w:val="00DF1095"/>
    <w:rsid w:val="00E81EF8"/>
    <w:rsid w:val="00EA0DC5"/>
    <w:rsid w:val="00EE0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70CFF"/>
  <w15:docId w15:val="{969E3EFE-C163-43B9-858E-555F3D35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2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25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5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163D9-3F07-4435-82A0-1CC33F147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Novak, Christine M</dc:creator>
  <cp:lastModifiedBy>Will, Stacy M</cp:lastModifiedBy>
  <cp:revision>2</cp:revision>
  <dcterms:created xsi:type="dcterms:W3CDTF">2025-10-08T19:41:00Z</dcterms:created>
  <dcterms:modified xsi:type="dcterms:W3CDTF">2025-10-08T19:41:00Z</dcterms:modified>
</cp:coreProperties>
</file>